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654F" w:rsidRPr="00135FBE" w:rsidRDefault="002D654F" w:rsidP="00135F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135FB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B6073B" wp14:editId="3D4017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4F" w:rsidRPr="00135FBE" w:rsidRDefault="002D654F" w:rsidP="002D654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654F" w:rsidRPr="00135FBE" w:rsidRDefault="00135FBE" w:rsidP="002D65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35FB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35FB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35FB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:rsidR="002D654F" w:rsidRPr="00135FB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654F" w:rsidRPr="00135FB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654F" w:rsidRPr="00135FB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654F" w:rsidRPr="00135FB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654F" w:rsidRPr="00135FBE" w:rsidRDefault="00135FBE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14.10.2025</w:t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№ 592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135FB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-82-VIII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135FBE" w:rsidRDefault="00135FBE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Pr="00135FBE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502202" w:rsidRPr="00135FBE" w:rsidRDefault="00502202" w:rsidP="009E0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Страховського Андрія Андрійовича та</w:t>
      </w:r>
    </w:p>
    <w:p w:rsidR="002D654F" w:rsidRPr="00135FBE" w:rsidRDefault="00502202" w:rsidP="009E0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35F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Богуш Тетяни Вікторівни</w:t>
      </w:r>
    </w:p>
    <w:p w:rsidR="009E0AB1" w:rsidRPr="002D654F" w:rsidRDefault="009E0AB1" w:rsidP="009E0AB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bookmarkEnd w:id="0"/>
    <w:p w:rsidR="002D654F" w:rsidRPr="0056073E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Богуш Тетяни Вікторівни та Страховського Андрія Андрійовича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802A09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строку дії договор</w:t>
      </w:r>
      <w:r w:rsidR="00802A09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суперфіцію </w:t>
      </w:r>
      <w:r w:rsidR="00802A0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з кадастровим номером 3210800000:01:097:0087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 xml:space="preserve">шляхом укладання нового договору 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з Страховським А.А. до якого перейшло права функцій забудови об’єкта будівництва «Нове будівництво. Багатоквартирні житлові будинки з вбудовано-прибудованими приміщеннями</w:t>
      </w:r>
      <w:r w:rsidR="003617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(ко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пус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1, корпус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2,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корпус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(секції 1.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)) по провулку Олекси Тихого,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2202">
        <w:rPr>
          <w:rFonts w:ascii="Times New Roman" w:hAnsi="Times New Roman" w:cs="Times New Roman"/>
          <w:sz w:val="24"/>
          <w:szCs w:val="24"/>
          <w:lang w:val="uk-UA"/>
        </w:rPr>
        <w:t>в м. Буча Київської області</w:t>
      </w:r>
      <w:r w:rsidR="00052C72">
        <w:rPr>
          <w:rFonts w:ascii="Times New Roman" w:hAnsi="Times New Roman" w:cs="Times New Roman"/>
          <w:sz w:val="24"/>
          <w:szCs w:val="24"/>
          <w:lang w:val="uk-UA"/>
        </w:rPr>
        <w:t>» за договором від 20.09.2025 року</w:t>
      </w:r>
      <w:r>
        <w:rPr>
          <w:rFonts w:ascii="Times New Roman" w:hAnsi="Times New Roman" w:cs="Times New Roman"/>
          <w:sz w:val="24"/>
          <w:szCs w:val="24"/>
          <w:lang w:val="uk-UA"/>
        </w:rPr>
        <w:t>, з метою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завершення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вже розпочатого проекту забудови,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надані документи, керуючись п.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3,2 п.</w:t>
      </w:r>
      <w:r w:rsidR="00135F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52C72">
        <w:rPr>
          <w:rFonts w:ascii="Times New Roman" w:hAnsi="Times New Roman" w:cs="Times New Roman"/>
          <w:sz w:val="24"/>
          <w:szCs w:val="24"/>
          <w:lang w:val="uk-UA"/>
        </w:rPr>
        <w:t>,3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суперфіцію, що Суперфіціарій має переважне право на укладання договору на новий строк, </w:t>
      </w:r>
      <w:r w:rsidR="00135FBE" w:rsidRPr="00135FBE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Земельним кодексом України, </w:t>
      </w:r>
      <w:r w:rsidR="005750B7">
        <w:rPr>
          <w:rFonts w:ascii="Times New Roman" w:hAnsi="Times New Roman" w:cs="Times New Roman"/>
          <w:sz w:val="24"/>
          <w:szCs w:val="24"/>
          <w:lang w:val="uk-UA"/>
        </w:rPr>
        <w:t>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D1C" w:rsidRPr="00561D1C" w:rsidRDefault="00561D1C" w:rsidP="00561D1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Поновити строк дії Договору суперфіці</w:t>
      </w:r>
      <w:r w:rsidR="00361790">
        <w:rPr>
          <w:lang w:val="uk-UA"/>
        </w:rPr>
        <w:t>ю</w:t>
      </w:r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</w:t>
      </w:r>
      <w:r w:rsidR="00802A09">
        <w:rPr>
          <w:lang w:val="uk-UA"/>
        </w:rPr>
        <w:t xml:space="preserve">                                                    </w:t>
      </w:r>
      <w:r w:rsidR="00115ABE">
        <w:rPr>
          <w:lang w:val="uk-UA"/>
        </w:rPr>
        <w:t>(</w:t>
      </w:r>
      <w:r w:rsidRPr="00F648CF">
        <w:rPr>
          <w:lang w:val="uk-UA"/>
        </w:rPr>
        <w:t>к.н. 3210800000:01:097:</w:t>
      </w:r>
      <w:r w:rsidR="00052C72">
        <w:rPr>
          <w:lang w:val="uk-UA"/>
        </w:rPr>
        <w:t>0087</w:t>
      </w:r>
      <w:r w:rsidRPr="00F648CF">
        <w:rPr>
          <w:lang w:val="uk-UA"/>
        </w:rPr>
        <w:t>) площ</w:t>
      </w:r>
      <w:r w:rsidR="00361790">
        <w:rPr>
          <w:lang w:val="uk-UA"/>
        </w:rPr>
        <w:t>ею</w:t>
      </w:r>
      <w:r w:rsidRPr="00F648CF">
        <w:rPr>
          <w:lang w:val="uk-UA"/>
        </w:rPr>
        <w:t xml:space="preserve"> </w:t>
      </w:r>
      <w:r w:rsidR="00052C72">
        <w:rPr>
          <w:lang w:val="uk-UA"/>
        </w:rPr>
        <w:t>1,3502</w:t>
      </w:r>
      <w:r w:rsidRPr="00F648CF">
        <w:rPr>
          <w:lang w:val="uk-UA"/>
        </w:rPr>
        <w:t xml:space="preserve"> га</w:t>
      </w:r>
      <w:r w:rsidR="0045583B">
        <w:rPr>
          <w:lang w:val="uk-UA"/>
        </w:rPr>
        <w:t>,</w:t>
      </w:r>
      <w:r w:rsidRPr="00F648CF">
        <w:rPr>
          <w:lang w:val="uk-UA"/>
        </w:rPr>
        <w:t xml:space="preserve"> </w:t>
      </w:r>
      <w:r w:rsidR="00361790">
        <w:rPr>
          <w:lang w:val="uk-UA"/>
        </w:rPr>
        <w:t xml:space="preserve">розташованої за адресою:                                          </w:t>
      </w:r>
      <w:r w:rsidR="00052C72">
        <w:rPr>
          <w:lang w:val="uk-UA"/>
        </w:rPr>
        <w:t>пров. О.</w:t>
      </w:r>
      <w:r w:rsidR="00361790">
        <w:rPr>
          <w:lang w:val="uk-UA"/>
        </w:rPr>
        <w:t xml:space="preserve"> </w:t>
      </w:r>
      <w:r w:rsidR="00052C72">
        <w:rPr>
          <w:lang w:val="uk-UA"/>
        </w:rPr>
        <w:t>Тихого,</w:t>
      </w:r>
      <w:r w:rsidR="00361790">
        <w:rPr>
          <w:lang w:val="uk-UA"/>
        </w:rPr>
        <w:t xml:space="preserve"> </w:t>
      </w:r>
      <w:r w:rsidR="00052C72">
        <w:rPr>
          <w:lang w:val="uk-UA"/>
        </w:rPr>
        <w:t>2</w:t>
      </w:r>
      <w:r w:rsidR="0045583B">
        <w:rPr>
          <w:lang w:val="uk-UA"/>
        </w:rPr>
        <w:t>, м. Буча</w:t>
      </w:r>
      <w:r w:rsidR="00115ABE">
        <w:rPr>
          <w:lang w:val="uk-UA"/>
        </w:rPr>
        <w:t xml:space="preserve">, </w:t>
      </w:r>
      <w:r w:rsidR="00361790">
        <w:rPr>
          <w:lang w:val="uk-UA"/>
        </w:rPr>
        <w:t xml:space="preserve">Бучанський район, Київська область </w:t>
      </w:r>
      <w:r w:rsidR="00115ABE">
        <w:rPr>
          <w:lang w:val="uk-UA"/>
        </w:rPr>
        <w:t>шляхом укладання</w:t>
      </w:r>
      <w:r w:rsidR="00052C72">
        <w:rPr>
          <w:lang w:val="uk-UA"/>
        </w:rPr>
        <w:t xml:space="preserve"> нового</w:t>
      </w:r>
      <w:r w:rsidR="00115ABE">
        <w:rPr>
          <w:lang w:val="uk-UA"/>
        </w:rPr>
        <w:t xml:space="preserve"> Договору</w:t>
      </w:r>
      <w:r w:rsidR="00D17D8E">
        <w:rPr>
          <w:lang w:val="uk-UA"/>
        </w:rPr>
        <w:t>,</w:t>
      </w:r>
      <w:r w:rsidR="00D17D8E" w:rsidRPr="00D17D8E">
        <w:rPr>
          <w:lang w:val="uk-UA"/>
        </w:rPr>
        <w:t xml:space="preserve"> </w:t>
      </w:r>
      <w:r w:rsidR="00D17D8E">
        <w:rPr>
          <w:lang w:val="uk-UA"/>
        </w:rPr>
        <w:t xml:space="preserve">строком до 31.12.2029 року, </w:t>
      </w:r>
      <w:r w:rsidR="0045583B">
        <w:rPr>
          <w:lang w:val="uk-UA"/>
        </w:rPr>
        <w:t xml:space="preserve"> </w:t>
      </w:r>
      <w:r w:rsidR="00802A09">
        <w:rPr>
          <w:lang w:val="uk-UA"/>
        </w:rPr>
        <w:t>і</w:t>
      </w:r>
      <w:r w:rsidR="0045583B">
        <w:rPr>
          <w:lang w:val="uk-UA"/>
        </w:rPr>
        <w:t xml:space="preserve">з </w:t>
      </w:r>
      <w:r w:rsidR="00052C72">
        <w:rPr>
          <w:lang w:val="uk-UA"/>
        </w:rPr>
        <w:t>Страховським Андрієм Андрійовичем</w:t>
      </w:r>
      <w:r w:rsidR="0045583B">
        <w:rPr>
          <w:lang w:val="uk-UA"/>
        </w:rPr>
        <w:t xml:space="preserve"> (</w:t>
      </w:r>
      <w:r w:rsidR="00052C72">
        <w:rPr>
          <w:lang w:val="uk-UA"/>
        </w:rPr>
        <w:t xml:space="preserve">РНОКПП </w:t>
      </w:r>
      <w:r w:rsidR="00E221A0" w:rsidRPr="00E221A0">
        <w:rPr>
          <w:u w:val="single"/>
          <w:lang w:val="uk-UA"/>
        </w:rPr>
        <w:t>__________</w:t>
      </w:r>
      <w:r w:rsidR="0045583B">
        <w:rPr>
          <w:lang w:val="uk-UA"/>
        </w:rPr>
        <w:t>)</w:t>
      </w:r>
      <w:r w:rsidR="00D17D8E">
        <w:rPr>
          <w:lang w:val="uk-UA"/>
        </w:rPr>
        <w:t xml:space="preserve"> у зв’язку з набуттям право функцій забудови об’єкта будівництва «Нове будівництво. Багатоквартирні житлові будинки з вбудовано-прибудованими приміщеннями (корпус 1, корпус 2, корпус 3 (секції 1. 2. 3.)) по провулку Олекси Тихого, 2 в м. Буча Київської області».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 w:rsidR="00115ABE">
        <w:rPr>
          <w:lang w:val="uk-UA"/>
        </w:rPr>
        <w:t>віл комунальному підприємству «</w:t>
      </w:r>
      <w:r w:rsidRPr="00F648CF">
        <w:rPr>
          <w:lang w:val="uk-UA"/>
        </w:rPr>
        <w:t>Бучабудзамовник</w:t>
      </w:r>
      <w:r w:rsidR="00115ABE">
        <w:rPr>
          <w:lang w:val="uk-UA"/>
        </w:rPr>
        <w:t>» Бучанської міської ради</w:t>
      </w:r>
      <w:r w:rsidR="0045583B">
        <w:rPr>
          <w:lang w:val="uk-UA"/>
        </w:rPr>
        <w:t xml:space="preserve"> </w:t>
      </w:r>
      <w:r w:rsidR="00802A09">
        <w:rPr>
          <w:lang w:val="uk-UA"/>
        </w:rPr>
        <w:t xml:space="preserve">               </w:t>
      </w:r>
      <w:r w:rsidR="0045583B">
        <w:rPr>
          <w:lang w:val="uk-UA"/>
        </w:rPr>
        <w:t>(код ЄДРПОУ:</w:t>
      </w:r>
      <w:r w:rsidR="00802A09">
        <w:rPr>
          <w:lang w:val="uk-UA"/>
        </w:rPr>
        <w:t xml:space="preserve"> </w:t>
      </w:r>
      <w:r w:rsidR="0045583B">
        <w:rPr>
          <w:lang w:val="uk-UA"/>
        </w:rPr>
        <w:t>33699425),</w:t>
      </w:r>
      <w:r w:rsidR="00115ABE">
        <w:rPr>
          <w:lang w:val="uk-UA"/>
        </w:rPr>
        <w:t xml:space="preserve">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</w:t>
      </w:r>
      <w:r w:rsidR="00D17D8E">
        <w:rPr>
          <w:lang w:val="uk-UA"/>
        </w:rPr>
        <w:t>Д</w:t>
      </w:r>
      <w:r w:rsidRPr="00F648CF">
        <w:rPr>
          <w:lang w:val="uk-UA"/>
        </w:rPr>
        <w:t>оговор</w:t>
      </w:r>
      <w:r w:rsidR="00052C72">
        <w:rPr>
          <w:lang w:val="uk-UA"/>
        </w:rPr>
        <w:t>у</w:t>
      </w:r>
      <w:r w:rsidRPr="00F648CF">
        <w:rPr>
          <w:lang w:val="uk-UA"/>
        </w:rPr>
        <w:t xml:space="preserve"> </w:t>
      </w:r>
      <w:r w:rsidR="0045583B">
        <w:rPr>
          <w:lang w:val="uk-UA"/>
        </w:rPr>
        <w:t>суперфіці</w:t>
      </w:r>
      <w:r w:rsidR="00361790">
        <w:rPr>
          <w:lang w:val="uk-UA"/>
        </w:rPr>
        <w:t>ю</w:t>
      </w:r>
      <w:r w:rsidR="0045583B">
        <w:rPr>
          <w:lang w:val="uk-UA"/>
        </w:rPr>
        <w:t xml:space="preserve"> з </w:t>
      </w:r>
      <w:r w:rsidR="00052C72">
        <w:rPr>
          <w:lang w:val="uk-UA"/>
        </w:rPr>
        <w:t xml:space="preserve">Страховським Андрієм Андрійовичем </w:t>
      </w:r>
      <w:r w:rsidRPr="00F648CF">
        <w:rPr>
          <w:lang w:val="uk-UA"/>
        </w:rPr>
        <w:t>на земельн</w:t>
      </w:r>
      <w:r w:rsidR="00052C72">
        <w:rPr>
          <w:lang w:val="uk-UA"/>
        </w:rPr>
        <w:t>у</w:t>
      </w:r>
      <w:r w:rsidRPr="00F648CF">
        <w:rPr>
          <w:lang w:val="uk-UA"/>
        </w:rPr>
        <w:t xml:space="preserve"> ділянк</w:t>
      </w:r>
      <w:r w:rsidR="00052C72">
        <w:rPr>
          <w:lang w:val="uk-UA"/>
        </w:rPr>
        <w:t>у</w:t>
      </w:r>
      <w:r w:rsidR="00115ABE">
        <w:rPr>
          <w:lang w:val="uk-UA"/>
        </w:rPr>
        <w:t>,</w:t>
      </w:r>
      <w:r w:rsidRPr="00F648CF">
        <w:rPr>
          <w:lang w:val="uk-UA"/>
        </w:rPr>
        <w:t xml:space="preserve"> що зазначен</w:t>
      </w:r>
      <w:r w:rsidR="00052C72">
        <w:rPr>
          <w:lang w:val="uk-UA"/>
        </w:rPr>
        <w:t>у</w:t>
      </w:r>
      <w:r w:rsidRPr="00F648CF">
        <w:rPr>
          <w:lang w:val="uk-UA"/>
        </w:rPr>
        <w:t xml:space="preserve"> в п.</w:t>
      </w:r>
      <w:r w:rsidR="00802A09">
        <w:rPr>
          <w:lang w:val="uk-UA"/>
        </w:rPr>
        <w:t xml:space="preserve"> </w:t>
      </w:r>
      <w:r w:rsidRPr="00F648CF">
        <w:rPr>
          <w:lang w:val="uk-UA"/>
        </w:rPr>
        <w:t>1 цього рішення.</w:t>
      </w:r>
    </w:p>
    <w:p w:rsidR="00561D1C" w:rsidRPr="00F648CF" w:rsidRDefault="00361790" w:rsidP="00561D1C">
      <w:pPr>
        <w:pStyle w:val="a3"/>
        <w:numPr>
          <w:ilvl w:val="0"/>
          <w:numId w:val="1"/>
        </w:numPr>
        <w:ind w:left="357" w:hanging="357"/>
        <w:jc w:val="both"/>
        <w:rPr>
          <w:rFonts w:eastAsiaTheme="minorHAnsi"/>
          <w:lang w:val="uk-UA"/>
        </w:rPr>
      </w:pPr>
      <w:r w:rsidRPr="00361790">
        <w:rPr>
          <w:lang w:val="uk-UA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61D1C" w:rsidRPr="00F648CF">
        <w:rPr>
          <w:rFonts w:eastAsiaTheme="minorHAnsi"/>
          <w:lang w:val="uk-UA"/>
        </w:rPr>
        <w:t>.</w:t>
      </w:r>
    </w:p>
    <w:p w:rsidR="00561D1C" w:rsidRPr="008300DD" w:rsidRDefault="00561D1C" w:rsidP="0056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Pr="008300DD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776A" w:rsidRDefault="00B0776A"/>
    <w:p w:rsidR="00B17902" w:rsidRDefault="00B17902"/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790" w:rsidRDefault="00361790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36179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3617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36179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3617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B17902" w:rsidRDefault="00B17902" w:rsidP="00361790">
      <w:pPr>
        <w:spacing w:after="0" w:line="240" w:lineRule="auto"/>
      </w:pPr>
    </w:p>
    <w:p w:rsidR="00322754" w:rsidRPr="006A5FD7" w:rsidRDefault="00322754" w:rsidP="003617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322754" w:rsidRPr="006A5FD7" w:rsidRDefault="00322754" w:rsidP="003617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36179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:rsidR="00322754" w:rsidRDefault="00322754" w:rsidP="00322754">
      <w:pPr>
        <w:spacing w:after="160" w:line="254" w:lineRule="auto"/>
        <w:rPr>
          <w:lang w:val="uk-UA"/>
        </w:rPr>
      </w:pPr>
    </w:p>
    <w:p w:rsidR="009E0AB1" w:rsidRPr="00322754" w:rsidRDefault="009E0AB1">
      <w:pPr>
        <w:rPr>
          <w:lang w:val="uk-UA"/>
        </w:rPr>
      </w:pPr>
    </w:p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sectPr w:rsidR="00B179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B"/>
    <w:rsid w:val="00052C72"/>
    <w:rsid w:val="00115ABE"/>
    <w:rsid w:val="00135FBE"/>
    <w:rsid w:val="001775EF"/>
    <w:rsid w:val="002D654F"/>
    <w:rsid w:val="00322754"/>
    <w:rsid w:val="00361790"/>
    <w:rsid w:val="0045583B"/>
    <w:rsid w:val="004F48FB"/>
    <w:rsid w:val="00502202"/>
    <w:rsid w:val="00561D1C"/>
    <w:rsid w:val="005750B7"/>
    <w:rsid w:val="00802A09"/>
    <w:rsid w:val="009E0AB1"/>
    <w:rsid w:val="00A50051"/>
    <w:rsid w:val="00B0776A"/>
    <w:rsid w:val="00B17902"/>
    <w:rsid w:val="00B471FD"/>
    <w:rsid w:val="00D17D8E"/>
    <w:rsid w:val="00E2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BFEE"/>
  <w15:chartTrackingRefBased/>
  <w15:docId w15:val="{65EB6CF6-62E2-4760-AD2F-B133B68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00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16</cp:revision>
  <cp:lastPrinted>2025-10-16T08:31:00Z</cp:lastPrinted>
  <dcterms:created xsi:type="dcterms:W3CDTF">2024-10-25T07:59:00Z</dcterms:created>
  <dcterms:modified xsi:type="dcterms:W3CDTF">2025-10-24T07:25:00Z</dcterms:modified>
</cp:coreProperties>
</file>